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65"/>
        <w:gridCol w:w="6711"/>
      </w:tblGrid>
      <w:tr w:rsidR="00B006F1" w:rsidRPr="006D2E14" w:rsidTr="00A1084D">
        <w:trPr>
          <w:cantSplit/>
          <w:trHeight w:val="243"/>
        </w:trPr>
        <w:tc>
          <w:tcPr>
            <w:tcW w:w="1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006F1" w:rsidRPr="006D2E14" w:rsidRDefault="00B006F1" w:rsidP="00A1084D">
            <w:pPr>
              <w:autoSpaceDE/>
              <w:snapToGrid w:val="0"/>
              <w:rPr>
                <w:rFonts w:ascii="Cambria" w:hAnsi="Cambria" w:cs="Verdana"/>
                <w:b/>
                <w:bCs/>
                <w:i/>
                <w:iCs/>
                <w:noProof w:val="0"/>
                <w:sz w:val="18"/>
                <w:szCs w:val="18"/>
              </w:rPr>
            </w:pPr>
            <w:r>
              <w:rPr>
                <w:rFonts w:ascii="Cambria" w:hAnsi="Cambria" w:cs="Verdana"/>
                <w:b/>
                <w:bCs/>
                <w:i/>
                <w:iCs/>
                <w:noProof w:val="0"/>
                <w:sz w:val="18"/>
                <w:szCs w:val="18"/>
              </w:rPr>
              <w:t>Titre de l’UE (ou de l’EC)</w:t>
            </w:r>
          </w:p>
        </w:tc>
        <w:tc>
          <w:tcPr>
            <w:tcW w:w="3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6F1" w:rsidRPr="006D2E14" w:rsidRDefault="00B006F1" w:rsidP="00B006F1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APE</w:t>
            </w:r>
          </w:p>
        </w:tc>
      </w:tr>
      <w:tr w:rsidR="00B006F1" w:rsidRPr="006D2E14" w:rsidTr="00A1084D">
        <w:trPr>
          <w:cantSplit/>
          <w:trHeight w:val="243"/>
        </w:trPr>
        <w:tc>
          <w:tcPr>
            <w:tcW w:w="1343" w:type="pct"/>
            <w:tcBorders>
              <w:left w:val="single" w:sz="1" w:space="0" w:color="000000"/>
              <w:bottom w:val="single" w:sz="1" w:space="0" w:color="000000"/>
            </w:tcBorders>
          </w:tcPr>
          <w:p w:rsidR="00B006F1" w:rsidRPr="006D2E14" w:rsidRDefault="00B006F1" w:rsidP="00A1084D">
            <w:pPr>
              <w:autoSpaceDE/>
              <w:snapToGrid w:val="0"/>
              <w:rPr>
                <w:rFonts w:ascii="Cambria" w:hAnsi="Cambria" w:cs="Verdana"/>
                <w:b/>
                <w:bCs/>
                <w:i/>
                <w:iCs/>
                <w:noProof w:val="0"/>
                <w:sz w:val="18"/>
                <w:szCs w:val="18"/>
              </w:rPr>
            </w:pPr>
            <w:r>
              <w:rPr>
                <w:rFonts w:ascii="Cambria" w:hAnsi="Cambria" w:cs="Verdana"/>
                <w:b/>
                <w:bCs/>
                <w:i/>
                <w:iCs/>
                <w:noProof w:val="0"/>
                <w:sz w:val="18"/>
                <w:szCs w:val="18"/>
              </w:rPr>
              <w:t>Code</w:t>
            </w:r>
          </w:p>
        </w:tc>
        <w:tc>
          <w:tcPr>
            <w:tcW w:w="36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6F1" w:rsidRPr="006D2E14" w:rsidRDefault="00B006F1" w:rsidP="00B006F1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APE3121</w:t>
            </w:r>
          </w:p>
        </w:tc>
      </w:tr>
      <w:tr w:rsidR="00B006F1" w:rsidRPr="006D2E14" w:rsidTr="00A1084D">
        <w:trPr>
          <w:cantSplit/>
          <w:trHeight w:val="600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F1" w:rsidRPr="006D2E14" w:rsidRDefault="00B006F1" w:rsidP="00A1084D">
            <w:pPr>
              <w:autoSpaceDE/>
              <w:snapToGrid w:val="0"/>
              <w:rPr>
                <w:rFonts w:ascii="Cambria" w:hAnsi="Cambria" w:cs="Verdana"/>
                <w:bCs/>
                <w:i/>
                <w:iCs/>
                <w:noProof w:val="0"/>
                <w:sz w:val="20"/>
                <w:szCs w:val="20"/>
              </w:rPr>
            </w:pPr>
            <w:r>
              <w:rPr>
                <w:rFonts w:ascii="Cambria" w:hAnsi="Cambria" w:cs="Verdana"/>
                <w:b/>
                <w:bCs/>
                <w:i/>
                <w:iCs/>
                <w:noProof w:val="0"/>
                <w:sz w:val="20"/>
                <w:szCs w:val="20"/>
              </w:rPr>
              <w:t>Auteur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F1" w:rsidRDefault="00B006F1" w:rsidP="00B006F1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Titre : Gestion des Projets</w:t>
            </w:r>
          </w:p>
          <w:p w:rsidR="00B006F1" w:rsidRDefault="00B006F1" w:rsidP="00B006F1">
            <w:pPr>
              <w:pStyle w:val="Default"/>
              <w:numPr>
                <w:ilvl w:val="0"/>
                <w:numId w:val="4"/>
              </w:numPr>
            </w:pPr>
            <w:r>
              <w:t>Prénom &amp; NOM : Mbaye AW</w:t>
            </w:r>
          </w:p>
          <w:p w:rsidR="00B006F1" w:rsidRDefault="00B006F1" w:rsidP="00B006F1">
            <w:pPr>
              <w:pStyle w:val="Default"/>
              <w:numPr>
                <w:ilvl w:val="0"/>
                <w:numId w:val="4"/>
              </w:numPr>
            </w:pPr>
            <w:r>
              <w:t>E-mail : awmbaye@yahoo.fr</w:t>
            </w:r>
          </w:p>
          <w:p w:rsidR="00B006F1" w:rsidRPr="006901E3" w:rsidRDefault="00B006F1" w:rsidP="00B006F1">
            <w:pPr>
              <w:pStyle w:val="Default"/>
              <w:numPr>
                <w:ilvl w:val="0"/>
                <w:numId w:val="4"/>
              </w:numPr>
            </w:pPr>
            <w:r>
              <w:t>Téléphone : 77 656 78 56</w:t>
            </w:r>
          </w:p>
        </w:tc>
      </w:tr>
      <w:tr w:rsidR="00B006F1" w:rsidRPr="006D2E14" w:rsidTr="00A1084D">
        <w:trPr>
          <w:cantSplit/>
          <w:trHeight w:val="243"/>
        </w:trPr>
        <w:tc>
          <w:tcPr>
            <w:tcW w:w="1343" w:type="pct"/>
            <w:tcBorders>
              <w:left w:val="single" w:sz="1" w:space="0" w:color="000000"/>
              <w:bottom w:val="single" w:sz="1" w:space="0" w:color="000000"/>
            </w:tcBorders>
          </w:tcPr>
          <w:p w:rsidR="00B006F1" w:rsidRPr="00A40FAA" w:rsidRDefault="00B006F1" w:rsidP="00A1084D">
            <w:pPr>
              <w:autoSpaceDE/>
              <w:snapToGrid w:val="0"/>
              <w:rPr>
                <w:rFonts w:ascii="Cambria" w:hAnsi="Cambria" w:cs="Verdana"/>
                <w:bCs/>
                <w:i/>
                <w:iCs/>
                <w:noProof w:val="0"/>
                <w:sz w:val="18"/>
                <w:szCs w:val="18"/>
              </w:rPr>
            </w:pPr>
            <w:r>
              <w:rPr>
                <w:rFonts w:ascii="Cambria" w:hAnsi="Cambria" w:cs="Verdana"/>
                <w:b/>
                <w:bCs/>
                <w:i/>
                <w:iCs/>
                <w:noProof w:val="0"/>
                <w:sz w:val="18"/>
                <w:szCs w:val="18"/>
              </w:rPr>
              <w:t>Établissement</w:t>
            </w:r>
          </w:p>
        </w:tc>
        <w:tc>
          <w:tcPr>
            <w:tcW w:w="36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6F1" w:rsidRDefault="00B006F1" w:rsidP="00B006F1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Université : UADB</w:t>
            </w:r>
          </w:p>
          <w:p w:rsidR="00B006F1" w:rsidRPr="006D2E14" w:rsidRDefault="00B006F1" w:rsidP="00B006F1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UFR ou Faculté: ECOMIJ</w:t>
            </w:r>
          </w:p>
        </w:tc>
      </w:tr>
      <w:tr w:rsidR="00B006F1" w:rsidRPr="006D2E14" w:rsidTr="00A1084D">
        <w:trPr>
          <w:cantSplit/>
          <w:trHeight w:val="243"/>
        </w:trPr>
        <w:tc>
          <w:tcPr>
            <w:tcW w:w="1343" w:type="pct"/>
            <w:tcBorders>
              <w:left w:val="single" w:sz="1" w:space="0" w:color="000000"/>
              <w:bottom w:val="single" w:sz="1" w:space="0" w:color="000000"/>
            </w:tcBorders>
          </w:tcPr>
          <w:p w:rsidR="00B006F1" w:rsidRDefault="00B006F1" w:rsidP="00A1084D">
            <w:pPr>
              <w:autoSpaceDE/>
              <w:snapToGrid w:val="0"/>
              <w:rPr>
                <w:rFonts w:ascii="Cambria" w:hAnsi="Cambria" w:cs="Verdana"/>
                <w:b/>
                <w:bCs/>
                <w:i/>
                <w:iCs/>
                <w:noProof w:val="0"/>
                <w:sz w:val="18"/>
                <w:szCs w:val="18"/>
              </w:rPr>
            </w:pPr>
            <w:r>
              <w:rPr>
                <w:rFonts w:ascii="Cambria" w:hAnsi="Cambria" w:cs="Verdana"/>
                <w:b/>
                <w:bCs/>
                <w:i/>
                <w:iCs/>
                <w:noProof w:val="0"/>
                <w:sz w:val="18"/>
                <w:szCs w:val="18"/>
              </w:rPr>
              <w:t>Public et niveau d’enseignement</w:t>
            </w:r>
          </w:p>
        </w:tc>
        <w:tc>
          <w:tcPr>
            <w:tcW w:w="36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6F1" w:rsidRPr="006D2E14" w:rsidRDefault="00B006F1" w:rsidP="00B006F1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Licence</w:t>
            </w:r>
          </w:p>
        </w:tc>
      </w:tr>
      <w:tr w:rsidR="00B006F1" w:rsidRPr="006D2E14" w:rsidTr="00A1084D">
        <w:trPr>
          <w:cantSplit/>
          <w:trHeight w:val="243"/>
        </w:trPr>
        <w:tc>
          <w:tcPr>
            <w:tcW w:w="1343" w:type="pct"/>
            <w:tcBorders>
              <w:left w:val="single" w:sz="1" w:space="0" w:color="000000"/>
              <w:bottom w:val="single" w:sz="1" w:space="0" w:color="000000"/>
            </w:tcBorders>
          </w:tcPr>
          <w:p w:rsidR="00B006F1" w:rsidRDefault="00B006F1" w:rsidP="00A1084D">
            <w:pPr>
              <w:autoSpaceDE/>
              <w:snapToGrid w:val="0"/>
              <w:rPr>
                <w:rFonts w:ascii="Cambria" w:hAnsi="Cambria" w:cs="Verdana"/>
                <w:b/>
                <w:bCs/>
                <w:i/>
                <w:iCs/>
                <w:noProof w:val="0"/>
                <w:sz w:val="18"/>
                <w:szCs w:val="18"/>
              </w:rPr>
            </w:pPr>
            <w:r>
              <w:rPr>
                <w:rFonts w:ascii="Cambria" w:hAnsi="Cambria" w:cs="Verdana"/>
                <w:b/>
                <w:bCs/>
                <w:i/>
                <w:iCs/>
                <w:noProof w:val="0"/>
                <w:sz w:val="18"/>
                <w:szCs w:val="18"/>
              </w:rPr>
              <w:t>Semestre</w:t>
            </w:r>
          </w:p>
        </w:tc>
        <w:tc>
          <w:tcPr>
            <w:tcW w:w="36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6F1" w:rsidRPr="006D2E14" w:rsidRDefault="00B006F1" w:rsidP="00B006F1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1</w:t>
            </w:r>
          </w:p>
        </w:tc>
      </w:tr>
      <w:tr w:rsidR="00B006F1" w:rsidRPr="006D2E14" w:rsidTr="00A1084D">
        <w:trPr>
          <w:cantSplit/>
          <w:trHeight w:val="243"/>
        </w:trPr>
        <w:tc>
          <w:tcPr>
            <w:tcW w:w="1343" w:type="pct"/>
            <w:tcBorders>
              <w:left w:val="single" w:sz="1" w:space="0" w:color="000000"/>
              <w:bottom w:val="single" w:sz="1" w:space="0" w:color="000000"/>
            </w:tcBorders>
          </w:tcPr>
          <w:p w:rsidR="00B006F1" w:rsidRPr="00A40FAA" w:rsidRDefault="00B006F1" w:rsidP="00A1084D">
            <w:pPr>
              <w:autoSpaceDE/>
              <w:snapToGrid w:val="0"/>
              <w:rPr>
                <w:rFonts w:ascii="Cambria" w:hAnsi="Cambria" w:cs="Verdana"/>
                <w:bCs/>
                <w:i/>
                <w:iCs/>
                <w:noProof w:val="0"/>
                <w:sz w:val="18"/>
                <w:szCs w:val="18"/>
              </w:rPr>
            </w:pPr>
            <w:r>
              <w:rPr>
                <w:rFonts w:ascii="Cambria" w:hAnsi="Cambria" w:cs="Verdana"/>
                <w:b/>
                <w:bCs/>
                <w:i/>
                <w:iCs/>
                <w:noProof w:val="0"/>
                <w:sz w:val="18"/>
                <w:szCs w:val="18"/>
              </w:rPr>
              <w:t xml:space="preserve">Durée d’apprentissage de l’apprenant </w:t>
            </w:r>
            <w:r w:rsidRPr="008A2BF5">
              <w:rPr>
                <w:rFonts w:ascii="Cambria" w:hAnsi="Cambria" w:cs="Verdana"/>
                <w:bCs/>
                <w:i/>
                <w:iCs/>
                <w:noProof w:val="0"/>
                <w:sz w:val="18"/>
                <w:szCs w:val="18"/>
              </w:rPr>
              <w:t>(jours ou semaines)</w:t>
            </w:r>
          </w:p>
        </w:tc>
        <w:tc>
          <w:tcPr>
            <w:tcW w:w="36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6F1" w:rsidRPr="006D2E14" w:rsidRDefault="00B006F1" w:rsidP="00B006F1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30 H</w:t>
            </w:r>
          </w:p>
        </w:tc>
      </w:tr>
      <w:tr w:rsidR="00B006F1" w:rsidRPr="006D2E14" w:rsidTr="00A1084D">
        <w:trPr>
          <w:cantSplit/>
          <w:trHeight w:val="243"/>
        </w:trPr>
        <w:tc>
          <w:tcPr>
            <w:tcW w:w="1343" w:type="pct"/>
            <w:tcBorders>
              <w:left w:val="single" w:sz="1" w:space="0" w:color="000000"/>
              <w:bottom w:val="single" w:sz="1" w:space="0" w:color="000000"/>
            </w:tcBorders>
          </w:tcPr>
          <w:p w:rsidR="00B006F1" w:rsidRDefault="00B006F1" w:rsidP="00A1084D">
            <w:pPr>
              <w:autoSpaceDE/>
              <w:snapToGrid w:val="0"/>
              <w:rPr>
                <w:rFonts w:ascii="Cambria" w:hAnsi="Cambria" w:cs="Verdana"/>
                <w:b/>
                <w:bCs/>
                <w:i/>
                <w:iCs/>
                <w:noProof w:val="0"/>
                <w:sz w:val="18"/>
                <w:szCs w:val="18"/>
              </w:rPr>
            </w:pPr>
            <w:r>
              <w:rPr>
                <w:rFonts w:ascii="Cambria" w:hAnsi="Cambria" w:cs="Verdana"/>
                <w:b/>
                <w:bCs/>
                <w:i/>
                <w:iCs/>
                <w:noProof w:val="0"/>
                <w:sz w:val="18"/>
                <w:szCs w:val="18"/>
              </w:rPr>
              <w:t>Crédits (ECTS)</w:t>
            </w:r>
          </w:p>
        </w:tc>
        <w:tc>
          <w:tcPr>
            <w:tcW w:w="36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6F1" w:rsidRPr="006D2E14" w:rsidRDefault="00B006F1" w:rsidP="00B006F1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15</w:t>
            </w:r>
          </w:p>
        </w:tc>
      </w:tr>
      <w:tr w:rsidR="00B006F1" w:rsidRPr="006D2E14" w:rsidTr="00A1084D">
        <w:trPr>
          <w:cantSplit/>
          <w:trHeight w:val="243"/>
        </w:trPr>
        <w:tc>
          <w:tcPr>
            <w:tcW w:w="1343" w:type="pct"/>
            <w:tcBorders>
              <w:left w:val="single" w:sz="1" w:space="0" w:color="000000"/>
              <w:bottom w:val="single" w:sz="1" w:space="0" w:color="000000"/>
            </w:tcBorders>
          </w:tcPr>
          <w:p w:rsidR="00B006F1" w:rsidRDefault="00B006F1" w:rsidP="00A1084D">
            <w:pPr>
              <w:autoSpaceDE/>
              <w:snapToGrid w:val="0"/>
              <w:rPr>
                <w:rFonts w:ascii="Cambria" w:hAnsi="Cambria" w:cs="Verdana"/>
                <w:b/>
                <w:bCs/>
                <w:i/>
                <w:iCs/>
                <w:noProof w:val="0"/>
                <w:sz w:val="18"/>
                <w:szCs w:val="18"/>
              </w:rPr>
            </w:pPr>
            <w:r>
              <w:rPr>
                <w:rFonts w:ascii="Cambria" w:hAnsi="Cambria" w:cs="Verdana"/>
                <w:b/>
                <w:bCs/>
                <w:i/>
                <w:iCs/>
                <w:noProof w:val="0"/>
                <w:sz w:val="18"/>
                <w:szCs w:val="18"/>
              </w:rPr>
              <w:t>N° version et date</w:t>
            </w:r>
          </w:p>
        </w:tc>
        <w:tc>
          <w:tcPr>
            <w:tcW w:w="36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6F1" w:rsidRDefault="00B006F1" w:rsidP="00B006F1">
            <w:pPr>
              <w:pStyle w:val="Paragraphedeliste"/>
              <w:numPr>
                <w:ilvl w:val="0"/>
                <w:numId w:val="3"/>
              </w:numPr>
              <w:autoSpaceDE/>
              <w:autoSpaceDN w:val="0"/>
              <w:textAlignment w:val="baseline"/>
              <w:outlineLvl w:val="5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</w:p>
          <w:p w:rsidR="00B006F1" w:rsidRDefault="00B006F1" w:rsidP="00B006F1">
            <w:pPr>
              <w:pStyle w:val="Paragraphedeliste"/>
              <w:numPr>
                <w:ilvl w:val="0"/>
                <w:numId w:val="3"/>
              </w:numPr>
              <w:autoSpaceDE/>
              <w:autoSpaceDN w:val="0"/>
              <w:textAlignment w:val="baseline"/>
              <w:outlineLvl w:val="5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Version 1 du 29 décembre 2014</w:t>
            </w:r>
          </w:p>
        </w:tc>
      </w:tr>
      <w:tr w:rsidR="00B006F1" w:rsidRPr="006D2E14" w:rsidTr="00A1084D">
        <w:trPr>
          <w:cantSplit/>
          <w:trHeight w:val="1203"/>
        </w:trPr>
        <w:tc>
          <w:tcPr>
            <w:tcW w:w="1343" w:type="pct"/>
            <w:tcBorders>
              <w:left w:val="single" w:sz="1" w:space="0" w:color="000000"/>
              <w:bottom w:val="single" w:sz="1" w:space="0" w:color="000000"/>
            </w:tcBorders>
          </w:tcPr>
          <w:p w:rsidR="00B006F1" w:rsidRPr="006D2E14" w:rsidRDefault="00B006F1" w:rsidP="00A1084D">
            <w:pPr>
              <w:autoSpaceDE/>
              <w:snapToGrid w:val="0"/>
              <w:rPr>
                <w:rFonts w:ascii="Cambria" w:hAnsi="Cambria" w:cs="Verdana"/>
                <w:b/>
                <w:bCs/>
                <w:i/>
                <w:iCs/>
                <w:noProof w:val="0"/>
                <w:sz w:val="18"/>
                <w:szCs w:val="18"/>
              </w:rPr>
            </w:pPr>
            <w:r>
              <w:rPr>
                <w:rFonts w:ascii="Cambria" w:hAnsi="Cambria" w:cs="Verdana"/>
                <w:b/>
                <w:bCs/>
                <w:i/>
                <w:iCs/>
                <w:noProof w:val="0"/>
                <w:sz w:val="20"/>
                <w:szCs w:val="20"/>
              </w:rPr>
              <w:t>Prérequis</w:t>
            </w:r>
          </w:p>
        </w:tc>
        <w:tc>
          <w:tcPr>
            <w:tcW w:w="36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6F1" w:rsidRDefault="00B006F1" w:rsidP="00A1084D">
            <w:pPr>
              <w:pStyle w:val="Paragraphedeliste"/>
              <w:autoSpaceDE/>
              <w:autoSpaceDN w:val="0"/>
              <w:textAlignment w:val="baseline"/>
              <w:outlineLvl w:val="5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</w:p>
          <w:p w:rsidR="00B006F1" w:rsidRPr="002477B5" w:rsidRDefault="00B006F1" w:rsidP="00A1084D">
            <w:pPr>
              <w:suppressAutoHyphens w:val="0"/>
              <w:autoSpaceDN w:val="0"/>
              <w:adjustRightInd w:val="0"/>
              <w:rPr>
                <w:rFonts w:ascii="Times" w:eastAsiaTheme="minorEastAsia" w:hAnsi="Times" w:cs="Times"/>
                <w:noProof w:val="0"/>
                <w:sz w:val="28"/>
                <w:szCs w:val="28"/>
              </w:rPr>
            </w:pPr>
            <w:r>
              <w:rPr>
                <w:rFonts w:ascii="Times" w:eastAsiaTheme="minorEastAsia" w:hAnsi="Times" w:cs="Times"/>
                <w:noProof w:val="0"/>
                <w:color w:val="51259E"/>
                <w:sz w:val="28"/>
                <w:szCs w:val="28"/>
              </w:rPr>
              <w:t> </w:t>
            </w:r>
            <w:r w:rsidRPr="002477B5">
              <w:rPr>
                <w:rFonts w:ascii="Times" w:eastAsiaTheme="minorEastAsia" w:hAnsi="Times" w:cs="Times"/>
                <w:noProof w:val="0"/>
                <w:sz w:val="28"/>
                <w:szCs w:val="28"/>
              </w:rPr>
              <w:t>Connaissances de base nécessaires pour optimiser les chances de suivre le cours avec plus de succès</w:t>
            </w:r>
          </w:p>
          <w:p w:rsidR="00B006F1" w:rsidRPr="002477B5" w:rsidRDefault="00B006F1" w:rsidP="00A1084D">
            <w:pPr>
              <w:suppressAutoHyphens w:val="0"/>
              <w:autoSpaceDN w:val="0"/>
              <w:adjustRightInd w:val="0"/>
              <w:rPr>
                <w:rFonts w:ascii="Times" w:eastAsiaTheme="minorEastAsia" w:hAnsi="Times" w:cs="Times"/>
                <w:noProof w:val="0"/>
                <w:sz w:val="28"/>
                <w:szCs w:val="28"/>
              </w:rPr>
            </w:pPr>
            <w:r w:rsidRPr="002477B5">
              <w:rPr>
                <w:rFonts w:ascii="Menlo Bold" w:eastAsiaTheme="minorEastAsia" w:hAnsi="Menlo Bold" w:cs="Menlo Bold"/>
                <w:noProof w:val="0"/>
                <w:sz w:val="28"/>
                <w:szCs w:val="28"/>
              </w:rPr>
              <w:t>➢</w:t>
            </w:r>
            <w:r w:rsidRPr="002477B5">
              <w:rPr>
                <w:rFonts w:ascii="Times" w:eastAsiaTheme="minorEastAsia" w:hAnsi="Times" w:cs="Times"/>
                <w:noProof w:val="0"/>
                <w:sz w:val="28"/>
                <w:szCs w:val="28"/>
              </w:rPr>
              <w:t xml:space="preserve"> Avoir des connaissances de base en économie : modules (macro 1 et 2 ; micro 1 et 2) </w:t>
            </w:r>
          </w:p>
          <w:p w:rsidR="00B006F1" w:rsidRPr="002477B5" w:rsidRDefault="00B006F1" w:rsidP="00A1084D">
            <w:pPr>
              <w:suppressAutoHyphens w:val="0"/>
              <w:autoSpaceDN w:val="0"/>
              <w:adjustRightInd w:val="0"/>
              <w:rPr>
                <w:rFonts w:ascii="Times" w:eastAsiaTheme="minorEastAsia" w:hAnsi="Times" w:cs="Times"/>
                <w:noProof w:val="0"/>
                <w:sz w:val="28"/>
                <w:szCs w:val="28"/>
              </w:rPr>
            </w:pPr>
            <w:r w:rsidRPr="002477B5">
              <w:rPr>
                <w:rFonts w:ascii="Menlo Bold" w:eastAsiaTheme="minorEastAsia" w:hAnsi="Menlo Bold" w:cs="Menlo Bold"/>
                <w:noProof w:val="0"/>
                <w:sz w:val="28"/>
                <w:szCs w:val="28"/>
              </w:rPr>
              <w:t>➢</w:t>
            </w:r>
            <w:r w:rsidRPr="002477B5">
              <w:rPr>
                <w:rFonts w:ascii="Times" w:eastAsiaTheme="minorEastAsia" w:hAnsi="Times" w:cs="Times"/>
                <w:noProof w:val="0"/>
                <w:sz w:val="28"/>
                <w:szCs w:val="28"/>
              </w:rPr>
              <w:t xml:space="preserve"> Maîtriser les notions de capitalisation et d'actualisation : module (Mathématiques financières) ;</w:t>
            </w:r>
          </w:p>
          <w:p w:rsidR="00B006F1" w:rsidRPr="002477B5" w:rsidRDefault="00B006F1" w:rsidP="00A1084D">
            <w:pPr>
              <w:pStyle w:val="Paragraphedeliste"/>
              <w:autoSpaceDE/>
              <w:autoSpaceDN w:val="0"/>
              <w:ind w:left="468"/>
              <w:textAlignment w:val="baseline"/>
              <w:outlineLvl w:val="5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2477B5">
              <w:rPr>
                <w:rFonts w:ascii="Menlo Bold" w:eastAsiaTheme="minorEastAsia" w:hAnsi="Menlo Bold" w:cs="Menlo Bold"/>
                <w:noProof w:val="0"/>
                <w:sz w:val="28"/>
                <w:szCs w:val="28"/>
              </w:rPr>
              <w:t>➢</w:t>
            </w:r>
            <w:r w:rsidRPr="002477B5">
              <w:rPr>
                <w:rFonts w:ascii="Times" w:eastAsiaTheme="minorEastAsia" w:hAnsi="Times" w:cs="Times"/>
                <w:noProof w:val="0"/>
                <w:sz w:val="28"/>
                <w:szCs w:val="28"/>
              </w:rPr>
              <w:t xml:space="preserve"> Avoir une connaissance solide des états financiers : module (comptabilité générale) ; </w:t>
            </w:r>
            <w:r w:rsidRPr="002477B5">
              <w:rPr>
                <w:rFonts w:ascii="Menlo Bold" w:eastAsiaTheme="minorEastAsia" w:hAnsi="Menlo Bold" w:cs="Menlo Bold"/>
                <w:noProof w:val="0"/>
                <w:sz w:val="28"/>
                <w:szCs w:val="28"/>
              </w:rPr>
              <w:t>➢</w:t>
            </w:r>
            <w:r w:rsidRPr="002477B5">
              <w:rPr>
                <w:rFonts w:ascii="Times" w:eastAsiaTheme="minorEastAsia" w:hAnsi="Times" w:cs="Times"/>
                <w:noProof w:val="0"/>
                <w:sz w:val="28"/>
                <w:szCs w:val="28"/>
              </w:rPr>
              <w:t xml:space="preserve"> Etre initié en éléments de marketing : module (marketing) ;</w:t>
            </w:r>
          </w:p>
          <w:p w:rsidR="00B006F1" w:rsidRDefault="00B006F1" w:rsidP="00A1084D">
            <w:pPr>
              <w:pStyle w:val="Paragraphedeliste"/>
              <w:autoSpaceDE/>
              <w:autoSpaceDN w:val="0"/>
              <w:ind w:left="468"/>
              <w:textAlignment w:val="baseline"/>
              <w:outlineLvl w:val="5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</w:p>
          <w:p w:rsidR="00B006F1" w:rsidRDefault="00B006F1" w:rsidP="00A1084D">
            <w:pPr>
              <w:pStyle w:val="Paragraphedeliste"/>
              <w:autoSpaceDE/>
              <w:autoSpaceDN w:val="0"/>
              <w:ind w:left="468"/>
              <w:textAlignment w:val="baseline"/>
              <w:outlineLvl w:val="5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</w:p>
          <w:p w:rsidR="00B006F1" w:rsidRDefault="00B006F1" w:rsidP="00A1084D">
            <w:pPr>
              <w:pStyle w:val="Paragraphedeliste"/>
              <w:autoSpaceDE/>
              <w:autoSpaceDN w:val="0"/>
              <w:ind w:left="468"/>
              <w:textAlignment w:val="baseline"/>
              <w:outlineLvl w:val="5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</w:p>
          <w:p w:rsidR="00B006F1" w:rsidRDefault="00B006F1" w:rsidP="00A1084D">
            <w:pPr>
              <w:pStyle w:val="Paragraphedeliste"/>
              <w:autoSpaceDE/>
              <w:autoSpaceDN w:val="0"/>
              <w:ind w:left="468"/>
              <w:textAlignment w:val="baseline"/>
              <w:outlineLvl w:val="5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</w:p>
          <w:p w:rsidR="00B006F1" w:rsidRDefault="00B006F1" w:rsidP="00A1084D">
            <w:pPr>
              <w:pStyle w:val="Paragraphedeliste"/>
              <w:autoSpaceDE/>
              <w:autoSpaceDN w:val="0"/>
              <w:ind w:left="468"/>
              <w:textAlignment w:val="baseline"/>
              <w:outlineLvl w:val="5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</w:p>
          <w:p w:rsidR="00B006F1" w:rsidRPr="006D2E14" w:rsidRDefault="00B006F1" w:rsidP="00A1084D">
            <w:pPr>
              <w:pStyle w:val="Paragraphedeliste"/>
              <w:autoSpaceDE/>
              <w:autoSpaceDN w:val="0"/>
              <w:ind w:left="468"/>
              <w:textAlignment w:val="baseline"/>
              <w:outlineLvl w:val="5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</w:p>
        </w:tc>
      </w:tr>
      <w:tr w:rsidR="00B006F1" w:rsidRPr="006D2E14" w:rsidTr="00A1084D">
        <w:trPr>
          <w:cantSplit/>
          <w:trHeight w:val="488"/>
        </w:trPr>
        <w:tc>
          <w:tcPr>
            <w:tcW w:w="1343" w:type="pct"/>
            <w:tcBorders>
              <w:left w:val="single" w:sz="1" w:space="0" w:color="000000"/>
              <w:bottom w:val="single" w:sz="1" w:space="0" w:color="000000"/>
            </w:tcBorders>
          </w:tcPr>
          <w:p w:rsidR="00B006F1" w:rsidRDefault="00B006F1" w:rsidP="00A1084D">
            <w:pPr>
              <w:autoSpaceDE/>
              <w:snapToGrid w:val="0"/>
              <w:rPr>
                <w:rFonts w:ascii="Cambria" w:hAnsi="Cambria" w:cs="Verdana"/>
                <w:b/>
                <w:bCs/>
                <w:i/>
                <w:iCs/>
                <w:noProof w:val="0"/>
                <w:sz w:val="20"/>
                <w:szCs w:val="20"/>
              </w:rPr>
            </w:pPr>
            <w:r w:rsidRPr="006D2E14">
              <w:rPr>
                <w:rFonts w:ascii="Cambria" w:hAnsi="Cambria" w:cs="Verdana"/>
                <w:b/>
                <w:bCs/>
                <w:i/>
                <w:iCs/>
                <w:noProof w:val="0"/>
                <w:sz w:val="20"/>
                <w:szCs w:val="20"/>
              </w:rPr>
              <w:lastRenderedPageBreak/>
              <w:t xml:space="preserve">Objectifs </w:t>
            </w:r>
            <w:r>
              <w:rPr>
                <w:rFonts w:ascii="Cambria" w:hAnsi="Cambria" w:cs="Verdana"/>
                <w:b/>
                <w:bCs/>
                <w:i/>
                <w:iCs/>
                <w:noProof w:val="0"/>
                <w:sz w:val="20"/>
                <w:szCs w:val="20"/>
              </w:rPr>
              <w:t>pédagogiques visés</w:t>
            </w:r>
          </w:p>
          <w:p w:rsidR="00B006F1" w:rsidRDefault="00B006F1" w:rsidP="00A1084D">
            <w:pPr>
              <w:pStyle w:val="Default"/>
            </w:pPr>
          </w:p>
          <w:p w:rsidR="00B006F1" w:rsidRDefault="00B006F1" w:rsidP="00A1084D">
            <w:pPr>
              <w:pStyle w:val="Default"/>
            </w:pPr>
          </w:p>
          <w:p w:rsidR="00B006F1" w:rsidRPr="008A2BF5" w:rsidRDefault="00B006F1" w:rsidP="00A1084D">
            <w:pPr>
              <w:pStyle w:val="Default"/>
            </w:pPr>
          </w:p>
        </w:tc>
        <w:tc>
          <w:tcPr>
            <w:tcW w:w="36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6F1" w:rsidRDefault="00B006F1" w:rsidP="00A1084D">
            <w:pPr>
              <w:suppressAutoHyphens w:val="0"/>
              <w:autoSpaceDN w:val="0"/>
              <w:adjustRightInd w:val="0"/>
              <w:rPr>
                <w:rFonts w:ascii="Times" w:eastAsiaTheme="minorEastAsia" w:hAnsi="Times" w:cs="Times"/>
                <w:noProof w:val="0"/>
                <w:color w:val="51259E"/>
                <w:sz w:val="28"/>
                <w:szCs w:val="28"/>
              </w:rPr>
            </w:pPr>
            <w:r>
              <w:rPr>
                <w:rFonts w:ascii="Times" w:eastAsiaTheme="minorEastAsia" w:hAnsi="Times" w:cs="Times"/>
                <w:noProof w:val="0"/>
                <w:color w:val="00006D"/>
                <w:sz w:val="28"/>
                <w:szCs w:val="28"/>
              </w:rPr>
              <w:t>Objectif général:</w:t>
            </w:r>
          </w:p>
          <w:p w:rsidR="00B006F1" w:rsidRPr="002477B5" w:rsidRDefault="00B006F1" w:rsidP="00A1084D">
            <w:pPr>
              <w:suppressAutoHyphens w:val="0"/>
              <w:autoSpaceDN w:val="0"/>
              <w:adjustRightInd w:val="0"/>
              <w:rPr>
                <w:rFonts w:ascii="Times" w:eastAsiaTheme="minorEastAsia" w:hAnsi="Times" w:cs="Times"/>
                <w:noProof w:val="0"/>
                <w:sz w:val="28"/>
                <w:szCs w:val="28"/>
              </w:rPr>
            </w:pPr>
            <w:r>
              <w:rPr>
                <w:rFonts w:ascii="Menlo Bold" w:eastAsiaTheme="minorEastAsia" w:hAnsi="Menlo Bold" w:cs="Menlo Bold"/>
                <w:noProof w:val="0"/>
                <w:color w:val="51259E"/>
                <w:sz w:val="28"/>
                <w:szCs w:val="28"/>
              </w:rPr>
              <w:t>➢</w:t>
            </w:r>
            <w:r>
              <w:rPr>
                <w:rFonts w:ascii="Times" w:eastAsiaTheme="minorEastAsia" w:hAnsi="Times" w:cs="Times"/>
                <w:noProof w:val="0"/>
                <w:color w:val="51259E"/>
                <w:sz w:val="28"/>
                <w:szCs w:val="28"/>
              </w:rPr>
              <w:t xml:space="preserve"> </w:t>
            </w:r>
            <w:r w:rsidRPr="002477B5">
              <w:rPr>
                <w:rFonts w:ascii="Times" w:eastAsiaTheme="minorEastAsia" w:hAnsi="Times" w:cs="Times"/>
                <w:noProof w:val="0"/>
                <w:sz w:val="28"/>
                <w:szCs w:val="28"/>
              </w:rPr>
              <w:t>Etudier les bases du management de projet</w:t>
            </w:r>
          </w:p>
          <w:p w:rsidR="00B006F1" w:rsidRPr="002477B5" w:rsidRDefault="00B006F1" w:rsidP="00A1084D">
            <w:pPr>
              <w:suppressAutoHyphens w:val="0"/>
              <w:autoSpaceDN w:val="0"/>
              <w:adjustRightInd w:val="0"/>
              <w:rPr>
                <w:rFonts w:ascii="Times" w:eastAsiaTheme="minorEastAsia" w:hAnsi="Times" w:cs="Times"/>
                <w:noProof w:val="0"/>
                <w:sz w:val="28"/>
                <w:szCs w:val="28"/>
              </w:rPr>
            </w:pPr>
            <w:r w:rsidRPr="002477B5">
              <w:rPr>
                <w:rFonts w:ascii="Menlo Bold" w:eastAsiaTheme="minorEastAsia" w:hAnsi="Menlo Bold" w:cs="Menlo Bold"/>
                <w:noProof w:val="0"/>
                <w:sz w:val="28"/>
                <w:szCs w:val="28"/>
              </w:rPr>
              <w:t>➢</w:t>
            </w:r>
            <w:r w:rsidRPr="002477B5">
              <w:rPr>
                <w:rFonts w:ascii="Times" w:eastAsiaTheme="minorEastAsia" w:hAnsi="Times" w:cs="Times"/>
                <w:noProof w:val="0"/>
                <w:sz w:val="28"/>
                <w:szCs w:val="28"/>
              </w:rPr>
              <w:t xml:space="preserve"> Etudier la rentabilité  des projets privés ;</w:t>
            </w:r>
          </w:p>
          <w:p w:rsidR="00B006F1" w:rsidRPr="002477B5" w:rsidRDefault="00B006F1" w:rsidP="00A1084D">
            <w:pPr>
              <w:suppressAutoHyphens w:val="0"/>
              <w:autoSpaceDN w:val="0"/>
              <w:adjustRightInd w:val="0"/>
              <w:rPr>
                <w:rFonts w:ascii="Times" w:eastAsiaTheme="minorEastAsia" w:hAnsi="Times" w:cs="Times"/>
                <w:noProof w:val="0"/>
                <w:sz w:val="28"/>
                <w:szCs w:val="28"/>
              </w:rPr>
            </w:pPr>
            <w:r w:rsidRPr="002477B5">
              <w:rPr>
                <w:rFonts w:ascii="Menlo Bold" w:eastAsiaTheme="minorEastAsia" w:hAnsi="Menlo Bold" w:cs="Menlo Bold"/>
                <w:noProof w:val="0"/>
                <w:sz w:val="28"/>
                <w:szCs w:val="28"/>
              </w:rPr>
              <w:t>➢</w:t>
            </w:r>
            <w:r w:rsidRPr="002477B5">
              <w:rPr>
                <w:rFonts w:ascii="Times" w:eastAsiaTheme="minorEastAsia" w:hAnsi="Times" w:cs="Times"/>
                <w:noProof w:val="0"/>
                <w:sz w:val="28"/>
                <w:szCs w:val="28"/>
              </w:rPr>
              <w:t xml:space="preserve"> Comprendre les différents acteurs et les rôles d'un projet de public et privé</w:t>
            </w:r>
          </w:p>
          <w:p w:rsidR="00B006F1" w:rsidRDefault="00B006F1" w:rsidP="00A1084D">
            <w:pPr>
              <w:suppressAutoHyphens w:val="0"/>
              <w:autoSpaceDN w:val="0"/>
              <w:adjustRightInd w:val="0"/>
              <w:rPr>
                <w:rFonts w:ascii="Times" w:eastAsiaTheme="minorEastAsia" w:hAnsi="Times" w:cs="Times"/>
                <w:noProof w:val="0"/>
                <w:sz w:val="28"/>
                <w:szCs w:val="28"/>
              </w:rPr>
            </w:pPr>
            <w:r w:rsidRPr="002477B5">
              <w:rPr>
                <w:rFonts w:ascii="Menlo Bold" w:eastAsiaTheme="minorEastAsia" w:hAnsi="Menlo Bold" w:cs="Menlo Bold"/>
                <w:noProof w:val="0"/>
                <w:sz w:val="28"/>
                <w:szCs w:val="28"/>
              </w:rPr>
              <w:t>➢</w:t>
            </w:r>
            <w:r w:rsidRPr="002477B5">
              <w:rPr>
                <w:rFonts w:ascii="Times" w:eastAsiaTheme="minorEastAsia" w:hAnsi="Times" w:cs="Times"/>
                <w:noProof w:val="0"/>
                <w:sz w:val="28"/>
                <w:szCs w:val="28"/>
              </w:rPr>
              <w:t xml:space="preserve"> S'approprier les méthodes de suivi et d'évaluation des projets d'investiss</w:t>
            </w:r>
            <w:r>
              <w:rPr>
                <w:rFonts w:ascii="Times" w:eastAsiaTheme="minorEastAsia" w:hAnsi="Times" w:cs="Times"/>
                <w:noProof w:val="0"/>
                <w:sz w:val="28"/>
                <w:szCs w:val="28"/>
              </w:rPr>
              <w:t>e</w:t>
            </w:r>
            <w:r w:rsidRPr="002477B5">
              <w:rPr>
                <w:rFonts w:ascii="Times" w:eastAsiaTheme="minorEastAsia" w:hAnsi="Times" w:cs="Times"/>
                <w:noProof w:val="0"/>
                <w:sz w:val="28"/>
                <w:szCs w:val="28"/>
              </w:rPr>
              <w:t>ment privé</w:t>
            </w:r>
          </w:p>
          <w:p w:rsidR="00B006F1" w:rsidRPr="002477B5" w:rsidRDefault="00B006F1" w:rsidP="00A1084D">
            <w:pPr>
              <w:suppressAutoHyphens w:val="0"/>
              <w:autoSpaceDN w:val="0"/>
              <w:adjustRightInd w:val="0"/>
              <w:rPr>
                <w:rFonts w:ascii="Times" w:eastAsiaTheme="minorEastAsia" w:hAnsi="Times" w:cs="Times"/>
                <w:noProof w:val="0"/>
                <w:sz w:val="28"/>
                <w:szCs w:val="28"/>
              </w:rPr>
            </w:pPr>
          </w:p>
          <w:p w:rsidR="00B006F1" w:rsidRDefault="00B006F1" w:rsidP="00A1084D">
            <w:pPr>
              <w:suppressAutoHyphens w:val="0"/>
              <w:autoSpaceDN w:val="0"/>
              <w:adjustRightInd w:val="0"/>
              <w:rPr>
                <w:rFonts w:ascii="Times" w:eastAsiaTheme="minorEastAsia" w:hAnsi="Times" w:cs="Times"/>
                <w:noProof w:val="0"/>
                <w:color w:val="51259E"/>
                <w:sz w:val="28"/>
                <w:szCs w:val="28"/>
              </w:rPr>
            </w:pPr>
            <w:r>
              <w:rPr>
                <w:rFonts w:ascii="Times" w:eastAsiaTheme="minorEastAsia" w:hAnsi="Times" w:cs="Times"/>
                <w:noProof w:val="0"/>
                <w:color w:val="00006D"/>
                <w:sz w:val="28"/>
                <w:szCs w:val="28"/>
              </w:rPr>
              <w:t>Objectifs spécifiques :</w:t>
            </w:r>
          </w:p>
          <w:p w:rsidR="00B006F1" w:rsidRPr="008C030D" w:rsidRDefault="00B006F1" w:rsidP="00A1084D">
            <w:pPr>
              <w:suppressAutoHyphens w:val="0"/>
              <w:autoSpaceDN w:val="0"/>
              <w:adjustRightInd w:val="0"/>
              <w:rPr>
                <w:rFonts w:ascii="Times" w:eastAsiaTheme="minorEastAsia" w:hAnsi="Times" w:cs="Times"/>
                <w:noProof w:val="0"/>
                <w:sz w:val="28"/>
                <w:szCs w:val="28"/>
              </w:rPr>
            </w:pPr>
            <w:r w:rsidRPr="008C030D">
              <w:rPr>
                <w:rFonts w:ascii="Menlo Bold" w:eastAsiaTheme="minorEastAsia" w:hAnsi="Menlo Bold" w:cs="Menlo Bold"/>
                <w:noProof w:val="0"/>
                <w:sz w:val="28"/>
                <w:szCs w:val="28"/>
              </w:rPr>
              <w:t>➢</w:t>
            </w:r>
            <w:r w:rsidRPr="008C030D">
              <w:rPr>
                <w:rFonts w:ascii="Times" w:eastAsiaTheme="minorEastAsia" w:hAnsi="Times" w:cs="Times"/>
                <w:noProof w:val="0"/>
                <w:sz w:val="28"/>
                <w:szCs w:val="28"/>
              </w:rPr>
              <w:t xml:space="preserve"> Différencier les types de projet ;</w:t>
            </w:r>
          </w:p>
          <w:p w:rsidR="00B006F1" w:rsidRPr="008C030D" w:rsidRDefault="00B006F1" w:rsidP="00A1084D">
            <w:pPr>
              <w:suppressAutoHyphens w:val="0"/>
              <w:autoSpaceDN w:val="0"/>
              <w:adjustRightInd w:val="0"/>
              <w:rPr>
                <w:rFonts w:ascii="Times" w:eastAsiaTheme="minorEastAsia" w:hAnsi="Times" w:cs="Times"/>
                <w:noProof w:val="0"/>
                <w:sz w:val="28"/>
                <w:szCs w:val="28"/>
              </w:rPr>
            </w:pPr>
            <w:r w:rsidRPr="008C030D">
              <w:rPr>
                <w:rFonts w:ascii="Menlo Bold" w:eastAsiaTheme="minorEastAsia" w:hAnsi="Menlo Bold" w:cs="Menlo Bold"/>
                <w:noProof w:val="0"/>
                <w:sz w:val="28"/>
                <w:szCs w:val="28"/>
              </w:rPr>
              <w:t>➢</w:t>
            </w:r>
            <w:r w:rsidRPr="008C030D">
              <w:rPr>
                <w:rFonts w:ascii="Times" w:eastAsiaTheme="minorEastAsia" w:hAnsi="Times" w:cs="Times"/>
                <w:noProof w:val="0"/>
                <w:sz w:val="28"/>
                <w:szCs w:val="28"/>
              </w:rPr>
              <w:t xml:space="preserve"> Utiliser les critères de rentabilité des projets d'investissement privé ;</w:t>
            </w:r>
          </w:p>
          <w:p w:rsidR="00B006F1" w:rsidRPr="006D2E14" w:rsidRDefault="00B006F1" w:rsidP="00B006F1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8C030D">
              <w:rPr>
                <w:rFonts w:ascii="Menlo Bold" w:eastAsiaTheme="minorEastAsia" w:hAnsi="Menlo Bold" w:cs="Menlo Bold"/>
                <w:noProof w:val="0"/>
                <w:sz w:val="28"/>
                <w:szCs w:val="28"/>
              </w:rPr>
              <w:t>➢</w:t>
            </w:r>
            <w:r w:rsidRPr="008C030D">
              <w:rPr>
                <w:rFonts w:ascii="Times" w:eastAsiaTheme="minorEastAsia" w:hAnsi="Times" w:cs="Times"/>
                <w:noProof w:val="0"/>
                <w:sz w:val="28"/>
                <w:szCs w:val="28"/>
              </w:rPr>
              <w:t xml:space="preserve"> Evaluer la rentabilité ou la viabilité du projet</w:t>
            </w:r>
          </w:p>
        </w:tc>
      </w:tr>
      <w:tr w:rsidR="00B006F1" w:rsidRPr="006D2E14" w:rsidTr="00A1084D">
        <w:trPr>
          <w:cantSplit/>
          <w:trHeight w:val="1588"/>
        </w:trPr>
        <w:tc>
          <w:tcPr>
            <w:tcW w:w="1343" w:type="pct"/>
            <w:tcBorders>
              <w:left w:val="single" w:sz="1" w:space="0" w:color="000000"/>
              <w:bottom w:val="single" w:sz="1" w:space="0" w:color="000000"/>
            </w:tcBorders>
          </w:tcPr>
          <w:p w:rsidR="00B006F1" w:rsidRPr="006D2E14" w:rsidRDefault="00B006F1" w:rsidP="00A1084D">
            <w:pPr>
              <w:autoSpaceDE/>
              <w:snapToGrid w:val="0"/>
              <w:rPr>
                <w:rFonts w:ascii="Cambria" w:hAnsi="Cambria" w:cs="Verdana"/>
                <w:b/>
                <w:bCs/>
                <w:i/>
                <w:iCs/>
                <w:noProof w:val="0"/>
                <w:sz w:val="20"/>
                <w:szCs w:val="20"/>
              </w:rPr>
            </w:pPr>
            <w:r>
              <w:rPr>
                <w:rFonts w:ascii="Cambria" w:hAnsi="Cambria" w:cs="Verdana"/>
                <w:b/>
                <w:bCs/>
                <w:i/>
                <w:iCs/>
                <w:noProof w:val="0"/>
                <w:sz w:val="18"/>
                <w:szCs w:val="18"/>
              </w:rPr>
              <w:t>Courte Description</w:t>
            </w:r>
          </w:p>
        </w:tc>
        <w:tc>
          <w:tcPr>
            <w:tcW w:w="36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6F1" w:rsidRPr="008C030D" w:rsidRDefault="00B006F1" w:rsidP="00A1084D">
            <w:pPr>
              <w:suppressAutoHyphens w:val="0"/>
              <w:autoSpaceDN w:val="0"/>
              <w:adjustRightInd w:val="0"/>
              <w:rPr>
                <w:rFonts w:ascii="Times" w:eastAsiaTheme="minorEastAsia" w:hAnsi="Times" w:cs="Times"/>
                <w:noProof w:val="0"/>
                <w:sz w:val="28"/>
                <w:szCs w:val="28"/>
              </w:rPr>
            </w:pPr>
            <w:r w:rsidRPr="008C030D">
              <w:rPr>
                <w:rFonts w:ascii="Times" w:eastAsiaTheme="minorEastAsia" w:hAnsi="Times" w:cs="Times"/>
                <w:noProof w:val="0"/>
                <w:sz w:val="28"/>
                <w:szCs w:val="28"/>
              </w:rPr>
              <w:t>Permettre aux auditeurs de comprendre la problématique d'un projet</w:t>
            </w:r>
          </w:p>
          <w:p w:rsidR="00B006F1" w:rsidRPr="008C030D" w:rsidRDefault="00B006F1" w:rsidP="00A1084D">
            <w:pPr>
              <w:suppressAutoHyphens w:val="0"/>
              <w:autoSpaceDN w:val="0"/>
              <w:adjustRightInd w:val="0"/>
              <w:rPr>
                <w:rFonts w:ascii="Times" w:eastAsiaTheme="minorEastAsia" w:hAnsi="Times" w:cs="Times"/>
                <w:noProof w:val="0"/>
                <w:sz w:val="28"/>
                <w:szCs w:val="28"/>
              </w:rPr>
            </w:pPr>
            <w:r w:rsidRPr="008C030D">
              <w:rPr>
                <w:rFonts w:ascii="Times" w:eastAsiaTheme="minorEastAsia" w:hAnsi="Times" w:cs="Times"/>
                <w:noProof w:val="0"/>
                <w:sz w:val="28"/>
                <w:szCs w:val="28"/>
              </w:rPr>
              <w:t xml:space="preserve">Montrer aux auditeurs les différents types de projet </w:t>
            </w:r>
            <w:proofErr w:type="gramStart"/>
            <w:r w:rsidRPr="008C030D">
              <w:rPr>
                <w:rFonts w:ascii="Times" w:eastAsiaTheme="minorEastAsia" w:hAnsi="Times" w:cs="Times"/>
                <w:noProof w:val="0"/>
                <w:sz w:val="28"/>
                <w:szCs w:val="28"/>
              </w:rPr>
              <w:t>( publics</w:t>
            </w:r>
            <w:proofErr w:type="gramEnd"/>
            <w:r w:rsidRPr="008C030D">
              <w:rPr>
                <w:rFonts w:ascii="Times" w:eastAsiaTheme="minorEastAsia" w:hAnsi="Times" w:cs="Times"/>
                <w:noProof w:val="0"/>
                <w:sz w:val="28"/>
                <w:szCs w:val="28"/>
              </w:rPr>
              <w:t xml:space="preserve"> et privés) </w:t>
            </w:r>
          </w:p>
          <w:p w:rsidR="00B006F1" w:rsidRPr="006D2E14" w:rsidRDefault="00B006F1" w:rsidP="00A1084D">
            <w:pPr>
              <w:pStyle w:val="Paragraphedeliste"/>
              <w:autoSpaceDE/>
              <w:autoSpaceDN w:val="0"/>
              <w:ind w:left="0"/>
              <w:textAlignment w:val="baseline"/>
              <w:outlineLvl w:val="4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8C030D">
              <w:rPr>
                <w:rFonts w:ascii="Times" w:eastAsiaTheme="minorEastAsia" w:hAnsi="Times" w:cs="Times"/>
                <w:noProof w:val="0"/>
                <w:sz w:val="28"/>
                <w:szCs w:val="28"/>
              </w:rPr>
              <w:t>Montrer les généralités d'un projet de développement</w:t>
            </w:r>
          </w:p>
        </w:tc>
      </w:tr>
      <w:tr w:rsidR="00B006F1" w:rsidRPr="006D2E14" w:rsidTr="00A1084D">
        <w:trPr>
          <w:cantSplit/>
          <w:trHeight w:val="243"/>
        </w:trPr>
        <w:tc>
          <w:tcPr>
            <w:tcW w:w="1343" w:type="pct"/>
            <w:tcBorders>
              <w:left w:val="single" w:sz="1" w:space="0" w:color="000000"/>
              <w:bottom w:val="single" w:sz="1" w:space="0" w:color="000000"/>
            </w:tcBorders>
          </w:tcPr>
          <w:p w:rsidR="00B006F1" w:rsidRDefault="00B006F1" w:rsidP="00A1084D">
            <w:pPr>
              <w:autoSpaceDE/>
              <w:snapToGrid w:val="0"/>
              <w:rPr>
                <w:rFonts w:ascii="Cambria" w:hAnsi="Cambria" w:cs="Verdana"/>
                <w:b/>
                <w:bCs/>
                <w:i/>
                <w:iCs/>
                <w:noProof w:val="0"/>
                <w:sz w:val="20"/>
                <w:szCs w:val="20"/>
              </w:rPr>
            </w:pPr>
            <w:r>
              <w:rPr>
                <w:rFonts w:ascii="Cambria" w:hAnsi="Cambria" w:cs="Verdana"/>
                <w:b/>
                <w:bCs/>
                <w:i/>
                <w:iCs/>
                <w:noProof w:val="0"/>
                <w:sz w:val="20"/>
                <w:szCs w:val="20"/>
              </w:rPr>
              <w:t>Modalités</w:t>
            </w:r>
          </w:p>
          <w:p w:rsidR="00B006F1" w:rsidRPr="006D2E14" w:rsidRDefault="00B006F1" w:rsidP="00A1084D">
            <w:pPr>
              <w:pStyle w:val="Default"/>
              <w:rPr>
                <w:rFonts w:ascii="Cambria" w:hAnsi="Cambria"/>
                <w:noProof w:val="0"/>
              </w:rPr>
            </w:pPr>
          </w:p>
        </w:tc>
        <w:tc>
          <w:tcPr>
            <w:tcW w:w="36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6F1" w:rsidRPr="008A2BF5" w:rsidRDefault="00B006F1" w:rsidP="00B006F1">
            <w:pPr>
              <w:pStyle w:val="Default"/>
              <w:numPr>
                <w:ilvl w:val="0"/>
                <w:numId w:val="2"/>
              </w:numPr>
              <w:ind w:left="360"/>
              <w:rPr>
                <w:b/>
              </w:rPr>
            </w:pPr>
            <w:r>
              <w:rPr>
                <w:b/>
              </w:rPr>
              <w:t>Modalités Spatiales :</w:t>
            </w:r>
          </w:p>
          <w:p w:rsidR="00B006F1" w:rsidRPr="008A2BF5" w:rsidRDefault="00B006F1" w:rsidP="00B006F1">
            <w:pPr>
              <w:pStyle w:val="Default"/>
              <w:numPr>
                <w:ilvl w:val="1"/>
                <w:numId w:val="2"/>
              </w:numPr>
              <w:rPr>
                <w:b/>
              </w:rPr>
            </w:pPr>
            <w:r>
              <w:t>En présentiel</w:t>
            </w:r>
          </w:p>
          <w:p w:rsidR="00B006F1" w:rsidRPr="008A2BF5" w:rsidRDefault="00B006F1" w:rsidP="00B006F1">
            <w:pPr>
              <w:pStyle w:val="Default"/>
              <w:numPr>
                <w:ilvl w:val="1"/>
                <w:numId w:val="2"/>
              </w:numPr>
              <w:rPr>
                <w:b/>
              </w:rPr>
            </w:pPr>
            <w:r>
              <w:t>À distance</w:t>
            </w:r>
          </w:p>
          <w:p w:rsidR="00B006F1" w:rsidRDefault="00B006F1" w:rsidP="00B006F1">
            <w:pPr>
              <w:pStyle w:val="Default"/>
              <w:numPr>
                <w:ilvl w:val="1"/>
                <w:numId w:val="2"/>
              </w:numPr>
              <w:rPr>
                <w:b/>
              </w:rPr>
            </w:pPr>
            <w:r>
              <w:t>Mixte (hybride)</w:t>
            </w:r>
          </w:p>
          <w:p w:rsidR="00B006F1" w:rsidRDefault="00B006F1" w:rsidP="00B006F1">
            <w:pPr>
              <w:pStyle w:val="Default"/>
              <w:numPr>
                <w:ilvl w:val="0"/>
                <w:numId w:val="2"/>
              </w:numPr>
              <w:ind w:left="360"/>
              <w:rPr>
                <w:b/>
              </w:rPr>
            </w:pPr>
            <w:r>
              <w:rPr>
                <w:b/>
              </w:rPr>
              <w:t>Modalités Temporelles :</w:t>
            </w:r>
          </w:p>
          <w:p w:rsidR="00B006F1" w:rsidRPr="008A2BF5" w:rsidRDefault="00B006F1" w:rsidP="00B006F1">
            <w:pPr>
              <w:pStyle w:val="Default"/>
              <w:numPr>
                <w:ilvl w:val="1"/>
                <w:numId w:val="2"/>
              </w:numPr>
            </w:pPr>
            <w:r w:rsidRPr="008A2BF5">
              <w:t>Synchrone</w:t>
            </w:r>
          </w:p>
          <w:p w:rsidR="00B006F1" w:rsidRDefault="00B006F1" w:rsidP="00B006F1">
            <w:pPr>
              <w:pStyle w:val="Default"/>
              <w:numPr>
                <w:ilvl w:val="1"/>
                <w:numId w:val="2"/>
              </w:numPr>
            </w:pPr>
            <w:r w:rsidRPr="008A2BF5">
              <w:t>Asynchrone</w:t>
            </w:r>
          </w:p>
          <w:p w:rsidR="00B006F1" w:rsidRPr="008A2BF5" w:rsidRDefault="00B006F1" w:rsidP="00B006F1">
            <w:pPr>
              <w:pStyle w:val="Default"/>
              <w:numPr>
                <w:ilvl w:val="1"/>
                <w:numId w:val="2"/>
              </w:numPr>
            </w:pPr>
            <w:r>
              <w:t xml:space="preserve">Mixte </w:t>
            </w:r>
          </w:p>
          <w:p w:rsidR="00B006F1" w:rsidRDefault="00B006F1" w:rsidP="00B006F1">
            <w:pPr>
              <w:pStyle w:val="Default"/>
              <w:numPr>
                <w:ilvl w:val="0"/>
                <w:numId w:val="2"/>
              </w:numPr>
              <w:ind w:left="360"/>
              <w:rPr>
                <w:b/>
              </w:rPr>
            </w:pPr>
            <w:r>
              <w:rPr>
                <w:b/>
              </w:rPr>
              <w:t>Modalités Collaboratives :</w:t>
            </w:r>
          </w:p>
          <w:p w:rsidR="00B006F1" w:rsidRDefault="00B006F1" w:rsidP="00B006F1">
            <w:pPr>
              <w:pStyle w:val="Default"/>
              <w:numPr>
                <w:ilvl w:val="1"/>
                <w:numId w:val="2"/>
              </w:numPr>
            </w:pPr>
            <w:r w:rsidRPr="008A2BF5">
              <w:t>Individuelle</w:t>
            </w:r>
          </w:p>
          <w:p w:rsidR="00B006F1" w:rsidRDefault="00B006F1" w:rsidP="00B006F1">
            <w:pPr>
              <w:pStyle w:val="Default"/>
              <w:numPr>
                <w:ilvl w:val="1"/>
                <w:numId w:val="2"/>
              </w:numPr>
            </w:pPr>
            <w:r>
              <w:t>En groupe</w:t>
            </w:r>
          </w:p>
          <w:p w:rsidR="00B006F1" w:rsidRPr="008A2BF5" w:rsidRDefault="00B006F1" w:rsidP="00B006F1">
            <w:pPr>
              <w:pStyle w:val="Default"/>
              <w:numPr>
                <w:ilvl w:val="1"/>
                <w:numId w:val="2"/>
              </w:numPr>
            </w:pPr>
            <w:r>
              <w:t xml:space="preserve">Mixte </w:t>
            </w:r>
          </w:p>
          <w:p w:rsidR="00B006F1" w:rsidRDefault="00B006F1" w:rsidP="00A1084D">
            <w:pPr>
              <w:pStyle w:val="Paragraphedeliste"/>
              <w:autoSpaceDE/>
              <w:autoSpaceDN w:val="0"/>
              <w:ind w:left="0"/>
              <w:jc w:val="both"/>
              <w:textAlignment w:val="baseline"/>
              <w:outlineLvl w:val="4"/>
              <w:rPr>
                <w:rFonts w:ascii="Calibri" w:hAnsi="Calibri"/>
                <w:noProof w:val="0"/>
                <w:color w:val="000000"/>
              </w:rPr>
            </w:pPr>
          </w:p>
          <w:p w:rsidR="00B006F1" w:rsidRPr="006D2E14" w:rsidRDefault="00B006F1" w:rsidP="00A1084D">
            <w:pPr>
              <w:pStyle w:val="Paragraphedeliste"/>
              <w:autoSpaceDE/>
              <w:autoSpaceDN w:val="0"/>
              <w:jc w:val="both"/>
              <w:textAlignment w:val="baseline"/>
              <w:outlineLvl w:val="4"/>
              <w:rPr>
                <w:rFonts w:ascii="Calibri" w:hAnsi="Calibri"/>
                <w:noProof w:val="0"/>
                <w:color w:val="000000"/>
              </w:rPr>
            </w:pPr>
          </w:p>
        </w:tc>
      </w:tr>
      <w:tr w:rsidR="00B006F1" w:rsidRPr="006D2E14" w:rsidTr="00A1084D">
        <w:trPr>
          <w:cantSplit/>
          <w:trHeight w:val="243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F1" w:rsidRPr="006D2E14" w:rsidRDefault="00B006F1" w:rsidP="00A1084D">
            <w:pPr>
              <w:autoSpaceDE/>
              <w:snapToGrid w:val="0"/>
              <w:rPr>
                <w:rFonts w:ascii="Cambria" w:hAnsi="Cambria" w:cs="Verdana"/>
                <w:b/>
                <w:bCs/>
                <w:i/>
                <w:iCs/>
                <w:noProof w:val="0"/>
                <w:sz w:val="20"/>
                <w:szCs w:val="20"/>
              </w:rPr>
            </w:pPr>
            <w:r>
              <w:rPr>
                <w:rFonts w:ascii="Cambria" w:hAnsi="Cambria" w:cs="Verdana"/>
                <w:b/>
                <w:bCs/>
                <w:i/>
                <w:iCs/>
                <w:noProof w:val="0"/>
                <w:sz w:val="20"/>
                <w:szCs w:val="20"/>
              </w:rPr>
              <w:t>Mots clés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F1" w:rsidRPr="008C030D" w:rsidRDefault="00B006F1" w:rsidP="00B006F1">
            <w:pPr>
              <w:pStyle w:val="Paragraphedeliste"/>
              <w:numPr>
                <w:ilvl w:val="0"/>
                <w:numId w:val="1"/>
              </w:numPr>
              <w:autoSpaceDE/>
              <w:autoSpaceDN w:val="0"/>
              <w:textAlignment w:val="baseline"/>
              <w:outlineLvl w:val="4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8C030D">
              <w:rPr>
                <w:rFonts w:ascii="Times" w:eastAsiaTheme="minorEastAsia" w:hAnsi="Times" w:cs="Times"/>
                <w:noProof w:val="0"/>
                <w:sz w:val="28"/>
                <w:szCs w:val="28"/>
              </w:rPr>
              <w:t xml:space="preserve">Planification ; investissement ; projet ; VAN ; TRI ; IP ; Prix de référence ; rentabilité ; viabilité ; MS Projet </w:t>
            </w:r>
            <w:proofErr w:type="spellStart"/>
            <w:r w:rsidRPr="008C030D">
              <w:rPr>
                <w:rFonts w:ascii="Times" w:eastAsiaTheme="minorEastAsia" w:hAnsi="Times" w:cs="Times"/>
                <w:noProof w:val="0"/>
                <w:sz w:val="28"/>
                <w:szCs w:val="28"/>
              </w:rPr>
              <w:t>etc</w:t>
            </w:r>
            <w:proofErr w:type="spellEnd"/>
            <w:r w:rsidRPr="008C030D">
              <w:rPr>
                <w:rFonts w:ascii="Times" w:eastAsiaTheme="minorEastAsia" w:hAnsi="Times" w:cs="Times"/>
                <w:noProof w:val="0"/>
                <w:sz w:val="28"/>
                <w:szCs w:val="28"/>
              </w:rPr>
              <w:t>…</w:t>
            </w:r>
          </w:p>
        </w:tc>
      </w:tr>
    </w:tbl>
    <w:p w:rsidR="00E56453" w:rsidRDefault="00E56453">
      <w:bookmarkStart w:id="0" w:name="_GoBack"/>
      <w:bookmarkEnd w:id="0"/>
    </w:p>
    <w:sectPr w:rsidR="00E56453" w:rsidSect="00E5645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horndale">
    <w:altName w:val="Times New Roman"/>
    <w:charset w:val="00"/>
    <w:family w:val="roman"/>
    <w:pitch w:val="variable"/>
  </w:font>
  <w:font w:name="OfficinaSerif-Book">
    <w:altName w:val="Times New Roman"/>
    <w:charset w:val="00"/>
    <w:family w:val="roman"/>
    <w:pitch w:val="default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enlo Bold">
    <w:panose1 w:val="020B0709030604020204"/>
    <w:charset w:val="00"/>
    <w:family w:val="auto"/>
    <w:pitch w:val="variable"/>
    <w:sig w:usb0="E60022FF" w:usb1="D000F1FB" w:usb2="00000028" w:usb3="00000000" w:csb0="000001D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313D3"/>
    <w:multiLevelType w:val="hybridMultilevel"/>
    <w:tmpl w:val="1B223D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394CD6"/>
    <w:multiLevelType w:val="hybridMultilevel"/>
    <w:tmpl w:val="226272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782475"/>
    <w:multiLevelType w:val="hybridMultilevel"/>
    <w:tmpl w:val="EF44C9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FE6069"/>
    <w:multiLevelType w:val="hybridMultilevel"/>
    <w:tmpl w:val="39B8A0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6F1"/>
    <w:rsid w:val="00B006F1"/>
    <w:rsid w:val="00E5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CD13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6F1"/>
    <w:pPr>
      <w:widowControl w:val="0"/>
      <w:suppressAutoHyphens/>
      <w:autoSpaceDE w:val="0"/>
    </w:pPr>
    <w:rPr>
      <w:rFonts w:ascii="Thorndale" w:eastAsia="Times New Roman" w:hAnsi="Thorndale" w:cs="Thorndale"/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basedOn w:val="Normal"/>
    <w:rsid w:val="00B006F1"/>
    <w:rPr>
      <w:rFonts w:ascii="OfficinaSerif-Book" w:hAnsi="OfficinaSerif-Book" w:cs="OfficinaSerif-Book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B006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6F1"/>
    <w:pPr>
      <w:widowControl w:val="0"/>
      <w:suppressAutoHyphens/>
      <w:autoSpaceDE w:val="0"/>
    </w:pPr>
    <w:rPr>
      <w:rFonts w:ascii="Thorndale" w:eastAsia="Times New Roman" w:hAnsi="Thorndale" w:cs="Thorndale"/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basedOn w:val="Normal"/>
    <w:rsid w:val="00B006F1"/>
    <w:rPr>
      <w:rFonts w:ascii="OfficinaSerif-Book" w:hAnsi="OfficinaSerif-Book" w:cs="OfficinaSerif-Book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B00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1597</Characters>
  <Application>Microsoft Macintosh Word</Application>
  <DocSecurity>0</DocSecurity>
  <Lines>13</Lines>
  <Paragraphs>3</Paragraphs>
  <ScaleCrop>false</ScaleCrop>
  <Company>Université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Mbaye  AW</dc:creator>
  <cp:keywords/>
  <dc:description/>
  <cp:lastModifiedBy>Mbaye  AW</cp:lastModifiedBy>
  <cp:revision>1</cp:revision>
  <dcterms:created xsi:type="dcterms:W3CDTF">2014-12-30T10:14:00Z</dcterms:created>
  <dcterms:modified xsi:type="dcterms:W3CDTF">2014-12-30T10:15:00Z</dcterms:modified>
</cp:coreProperties>
</file>